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96" w:rsidRDefault="00100C96" w:rsidP="00100C96">
      <w:pPr>
        <w:spacing w:after="0" w:line="240" w:lineRule="auto"/>
        <w:ind w:left="72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Z</w:t>
      </w:r>
      <w:r w:rsidRPr="00E3395E">
        <w:rPr>
          <w:b/>
          <w:color w:val="000000"/>
          <w:u w:val="single"/>
        </w:rPr>
        <w:t>ASADY PRACY O</w:t>
      </w:r>
      <w:r>
        <w:rPr>
          <w:b/>
          <w:color w:val="000000"/>
          <w:u w:val="single"/>
        </w:rPr>
        <w:t xml:space="preserve">BOWIĄZUJĄCE NA LEKCJACH </w:t>
      </w:r>
      <w:r w:rsidRPr="00E3395E">
        <w:rPr>
          <w:b/>
          <w:color w:val="000000"/>
          <w:u w:val="single"/>
        </w:rPr>
        <w:t xml:space="preserve"> W ROKU SZKOLNYM 20</w:t>
      </w:r>
      <w:r>
        <w:rPr>
          <w:b/>
          <w:color w:val="000000"/>
          <w:u w:val="single"/>
        </w:rPr>
        <w:t>18</w:t>
      </w:r>
      <w:r w:rsidRPr="00E3395E">
        <w:rPr>
          <w:b/>
          <w:color w:val="000000"/>
          <w:u w:val="single"/>
        </w:rPr>
        <w:t>/201</w:t>
      </w:r>
      <w:r>
        <w:rPr>
          <w:b/>
          <w:color w:val="000000"/>
          <w:u w:val="single"/>
        </w:rPr>
        <w:t xml:space="preserve">9 </w:t>
      </w:r>
    </w:p>
    <w:p w:rsidR="00100C96" w:rsidRPr="00454777" w:rsidRDefault="00100C96" w:rsidP="00100C96">
      <w:pPr>
        <w:spacing w:after="0" w:line="240" w:lineRule="auto"/>
        <w:ind w:left="720"/>
        <w:jc w:val="center"/>
        <w:rPr>
          <w:b/>
          <w:color w:val="000000"/>
        </w:rPr>
      </w:pPr>
      <w:r>
        <w:rPr>
          <w:b/>
          <w:color w:val="000000"/>
        </w:rPr>
        <w:t xml:space="preserve">PRZYRODA KL 4 i 6 </w:t>
      </w:r>
      <w:r w:rsidRPr="00454777">
        <w:rPr>
          <w:b/>
          <w:color w:val="000000"/>
        </w:rPr>
        <w:t xml:space="preserve">       </w:t>
      </w:r>
      <w:r>
        <w:rPr>
          <w:b/>
          <w:color w:val="000000"/>
        </w:rPr>
        <w:t xml:space="preserve">   </w:t>
      </w:r>
      <w:r w:rsidRPr="00454777">
        <w:rPr>
          <w:b/>
          <w:color w:val="000000"/>
        </w:rPr>
        <w:t xml:space="preserve">         BIOLOGIA KL. 5                            GEOGRAFIA KL. 5 </w:t>
      </w:r>
    </w:p>
    <w:p w:rsidR="00100C96" w:rsidRPr="00E3395E" w:rsidRDefault="00100C96" w:rsidP="00100C96">
      <w:pPr>
        <w:numPr>
          <w:ilvl w:val="0"/>
          <w:numId w:val="1"/>
        </w:numPr>
        <w:spacing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Ocenianie uczniów na lekcjach dotyczy przyswojonej przez ucznia wiedzy, umiejętności, wysiłku włożonego w przygotowanie pracy i aktywności na lekcjach.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 xml:space="preserve">Uczeń ma obowiązek systematycznego i czynnego uczestnictwa w procesie uczenia się przez cały okres nauki.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 xml:space="preserve">Uczeń ma obowiązek prowadzić zeszyt przedmiotowy, zeszyt ćwiczeń, </w:t>
      </w:r>
      <w:r w:rsidRPr="00B45715">
        <w:rPr>
          <w:color w:val="000000"/>
          <w:u w:val="single"/>
        </w:rPr>
        <w:t>nosić potrzebne przybory</w:t>
      </w:r>
      <w:r>
        <w:rPr>
          <w:color w:val="000000"/>
          <w:u w:val="single"/>
        </w:rPr>
        <w:t>, materiały</w:t>
      </w:r>
      <w:r w:rsidRPr="00E3395E">
        <w:rPr>
          <w:color w:val="000000"/>
        </w:rPr>
        <w:t xml:space="preserve"> oraz odrabiać prace domowe.</w:t>
      </w:r>
    </w:p>
    <w:p w:rsidR="00100C96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>Brak pracy domowej lub nie</w:t>
      </w:r>
      <w:r w:rsidRPr="00E3395E">
        <w:rPr>
          <w:color w:val="000000"/>
        </w:rPr>
        <w:t>przygotowanie się do lekcji uczeń powinien zgłosić nauczycielowi jeszcze p</w:t>
      </w:r>
      <w:r>
        <w:rPr>
          <w:color w:val="000000"/>
        </w:rPr>
        <w:t>rzed rozpoczęciem danej lekcji.</w:t>
      </w:r>
    </w:p>
    <w:p w:rsidR="00100C96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>Za brak zadania uznaję się niewykonanie zaleconych ćwiczeń w zeszycie ćwiczeń lub brak pracy domowej w zeszycie przedmiotowym lub/i  na karcie pracy.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 xml:space="preserve">Za nieprzygotowanie do lekcji uznaję się brak gotowości do udzielenia odpowiedzi ustnej z 3 ostatnich lekcji, chyba ze nauczyciel wcześniej zapowie inaczej, lub brak potrzebnych materiałów do lekcji. 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Wszys</w:t>
      </w:r>
      <w:r>
        <w:rPr>
          <w:color w:val="000000"/>
        </w:rPr>
        <w:t>tkie zaległości spowodowane nie</w:t>
      </w:r>
      <w:r w:rsidRPr="00E3395E">
        <w:rPr>
          <w:color w:val="000000"/>
        </w:rPr>
        <w:t xml:space="preserve">przygotowaniem do lekcji lub </w:t>
      </w:r>
      <w:r w:rsidRPr="00B45715">
        <w:rPr>
          <w:color w:val="000000"/>
          <w:u w:val="single"/>
        </w:rPr>
        <w:t>jednodniową nieobecnością</w:t>
      </w:r>
      <w:r w:rsidRPr="00E3395E">
        <w:rPr>
          <w:color w:val="000000"/>
        </w:rPr>
        <w:t xml:space="preserve"> ucznia w szkole, ma on obowiązek uzupełnić na następną lekcję chyba, że nauczyciel ustanowi inny termin.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W ciągu semestru uczeń ma praw</w:t>
      </w:r>
      <w:r>
        <w:rPr>
          <w:color w:val="000000"/>
        </w:rPr>
        <w:t>o do dwukrotnego (przyroda) lub pojedynczego (</w:t>
      </w:r>
      <w:proofErr w:type="spellStart"/>
      <w:r>
        <w:rPr>
          <w:color w:val="000000"/>
        </w:rPr>
        <w:t>biol</w:t>
      </w:r>
      <w:proofErr w:type="spellEnd"/>
      <w:r>
        <w:rPr>
          <w:color w:val="000000"/>
        </w:rPr>
        <w:t xml:space="preserve">. </w:t>
      </w:r>
      <w:r>
        <w:rPr>
          <w:color w:val="000000"/>
        </w:rPr>
        <w:br/>
        <w:t>i geografia) zgłoszenia „np.”</w:t>
      </w:r>
      <w:r w:rsidRPr="00E3395E">
        <w:rPr>
          <w:color w:val="000000"/>
        </w:rPr>
        <w:t xml:space="preserve"> do lekcji, </w:t>
      </w:r>
      <w:r>
        <w:rPr>
          <w:color w:val="000000"/>
        </w:rPr>
        <w:t>oraz  „</w:t>
      </w:r>
      <w:proofErr w:type="spellStart"/>
      <w:r>
        <w:rPr>
          <w:color w:val="000000"/>
        </w:rPr>
        <w:t>bz</w:t>
      </w:r>
      <w:proofErr w:type="spellEnd"/>
      <w:r>
        <w:rPr>
          <w:color w:val="000000"/>
        </w:rPr>
        <w:t>”,</w:t>
      </w:r>
      <w:r w:rsidRPr="006C761C">
        <w:rPr>
          <w:color w:val="000000"/>
        </w:rPr>
        <w:t xml:space="preserve"> </w:t>
      </w:r>
      <w:r w:rsidRPr="00E3395E">
        <w:rPr>
          <w:color w:val="000000"/>
        </w:rPr>
        <w:t>które będzie odnotowane w dzienniku lekcyjnym</w:t>
      </w:r>
      <w:r>
        <w:rPr>
          <w:color w:val="000000"/>
        </w:rPr>
        <w:t xml:space="preserve"> . Przez nieprzygotowanie rozumiemy także: </w:t>
      </w:r>
      <w:r w:rsidRPr="00E3395E">
        <w:rPr>
          <w:color w:val="000000"/>
        </w:rPr>
        <w:t>brak zeszytu przedmiotowego, zeszytu ćwiczeń</w:t>
      </w:r>
      <w:r>
        <w:rPr>
          <w:color w:val="000000"/>
        </w:rPr>
        <w:t xml:space="preserve">, </w:t>
      </w:r>
      <w:r w:rsidRPr="00E3395E">
        <w:rPr>
          <w:color w:val="000000"/>
        </w:rPr>
        <w:t>brak pomocy potrzebnych na lekcję. Po wykorzystaniu limitu określonego powyż</w:t>
      </w:r>
      <w:r>
        <w:rPr>
          <w:color w:val="000000"/>
        </w:rPr>
        <w:t>ej uczeń otrzymuje za każde nie</w:t>
      </w:r>
      <w:r w:rsidRPr="00E3395E">
        <w:rPr>
          <w:color w:val="000000"/>
        </w:rPr>
        <w:t xml:space="preserve">przygotowanie </w:t>
      </w:r>
      <w:r>
        <w:rPr>
          <w:color w:val="000000"/>
        </w:rPr>
        <w:t xml:space="preserve">minusa lub ocenę niedostateczną.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>Brak pracy na lekcji oraz nieodpowiednia postawa będą</w:t>
      </w:r>
      <w:r w:rsidRPr="00E3395E">
        <w:rPr>
          <w:color w:val="000000"/>
        </w:rPr>
        <w:t xml:space="preserve"> odnotowane w dzienniku lekcyjnym za pomocą minusów. 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Prace klasowe, sprawdziany</w:t>
      </w:r>
      <w:r>
        <w:rPr>
          <w:color w:val="000000"/>
        </w:rPr>
        <w:t>, kartkówki, zadania domowe</w:t>
      </w:r>
      <w:r w:rsidRPr="00E3395E">
        <w:rPr>
          <w:color w:val="000000"/>
        </w:rPr>
        <w:t xml:space="preserve"> i odpowiedzi ustne są obowiązkowe.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Prace klasowe są zapowiadane przez nauczyci</w:t>
      </w:r>
      <w:r>
        <w:rPr>
          <w:color w:val="000000"/>
        </w:rPr>
        <w:t xml:space="preserve">ela z tygodniowym wyprzedzeniem </w:t>
      </w:r>
      <w:r>
        <w:rPr>
          <w:color w:val="000000"/>
        </w:rPr>
        <w:br/>
      </w:r>
      <w:r w:rsidRPr="00E3395E">
        <w:rPr>
          <w:color w:val="000000"/>
        </w:rPr>
        <w:t>i podanym zakresem sprawdzanych umiejętności i wiedzy. Jeżeli z przyczyn losowych uczeń nie może ich napisać z całą klasą, może być poddany sprawdzeniu wiadomości w sposób wybrany przez nauczyciela.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Uczeń ma możliwość poprawy pracy klasowej, z której otr</w:t>
      </w:r>
      <w:r>
        <w:rPr>
          <w:color w:val="000000"/>
        </w:rPr>
        <w:t xml:space="preserve">zymał ocenę niedostateczną lub dopuszczającą, </w:t>
      </w:r>
      <w:r w:rsidRPr="00E3395E">
        <w:rPr>
          <w:color w:val="000000"/>
        </w:rPr>
        <w:t>w terminie nie dłuższym niż 14 dni. W szczególnych przypadkach naucz</w:t>
      </w:r>
      <w:r>
        <w:rPr>
          <w:color w:val="000000"/>
        </w:rPr>
        <w:t>yciel może określić inny termin.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Każdą pracę klasową, napisaną na ocenę niedostateczną</w:t>
      </w:r>
      <w:r>
        <w:rPr>
          <w:color w:val="000000"/>
        </w:rPr>
        <w:t xml:space="preserve"> lub dopuszczającą</w:t>
      </w:r>
      <w:r w:rsidRPr="00E3395E">
        <w:rPr>
          <w:color w:val="000000"/>
        </w:rPr>
        <w:t xml:space="preserve">, można poprawić tylko jeden raz i brane są pod uwagę obie oceny ze sprawdzianu.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Krótkie sprawdziany i kartkówki (10 – 15 min.) obejmujące treści kształcenia z trzech ostatnich różnych tematów lekcji nie muszą być zapowiadane i będą pisane jednokrotnie.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 xml:space="preserve">Ocena ze sprawdzianu </w:t>
      </w:r>
      <w:r>
        <w:rPr>
          <w:color w:val="000000"/>
        </w:rPr>
        <w:t xml:space="preserve">okresowego lub </w:t>
      </w:r>
      <w:r w:rsidRPr="00E3395E">
        <w:rPr>
          <w:color w:val="000000"/>
        </w:rPr>
        <w:t xml:space="preserve"> rocznego nie musi być końcową oceną wystawioną za </w:t>
      </w:r>
      <w:r>
        <w:rPr>
          <w:color w:val="000000"/>
        </w:rPr>
        <w:t xml:space="preserve">okres </w:t>
      </w:r>
      <w:r w:rsidRPr="00E3395E">
        <w:rPr>
          <w:color w:val="000000"/>
        </w:rPr>
        <w:t xml:space="preserve">czy rok szkolny.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 xml:space="preserve">Sprawdziany pisemne będą ocenione przez nauczyciela w ciągu dwóch tygodni od ich napisania. 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 xml:space="preserve">Po dłuższej nieobecności w szkole (powyżej </w:t>
      </w:r>
      <w:r>
        <w:rPr>
          <w:color w:val="000000"/>
        </w:rPr>
        <w:t xml:space="preserve">1 lub </w:t>
      </w:r>
      <w:r w:rsidRPr="00E3395E">
        <w:rPr>
          <w:color w:val="000000"/>
        </w:rPr>
        <w:t>2 tygodni) uczeń ma prawo nie być oceniany przez tydzień.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Aktywność na lekcji jest nagradzana ocenami lub "plusami". Przez aktywność rozumiemy: częste zgłaszanie się na lekcji i udzielanie poprawnych odpowiedzi, czynna praca w grupach, wykonywanie dodatkowych zadań. Za 5 zgromadzonych plusów uczeń otrzymuje ocenę bardzo dobrą.</w:t>
      </w:r>
    </w:p>
    <w:p w:rsidR="00100C96" w:rsidRPr="00E3395E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Przy formułowaniu oceny na zakończenie semestru, roku szkolnego, hierarch</w:t>
      </w:r>
      <w:r>
        <w:rPr>
          <w:color w:val="000000"/>
        </w:rPr>
        <w:t>i</w:t>
      </w:r>
      <w:r w:rsidRPr="00E3395E">
        <w:rPr>
          <w:color w:val="000000"/>
        </w:rPr>
        <w:t>a ważności ocen cząstkowych jest następ</w:t>
      </w:r>
      <w:r>
        <w:rPr>
          <w:color w:val="000000"/>
        </w:rPr>
        <w:t xml:space="preserve">ująca: prace klasowe, kartkówki i </w:t>
      </w:r>
      <w:r w:rsidRPr="00E3395E">
        <w:rPr>
          <w:color w:val="000000"/>
        </w:rPr>
        <w:t xml:space="preserve"> odpowiedzi ustne, aktywność ucznia, praca domowa, prace długoterminowe. </w:t>
      </w:r>
    </w:p>
    <w:p w:rsidR="00100C96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 w:rsidRPr="00E3395E">
        <w:rPr>
          <w:color w:val="000000"/>
        </w:rPr>
        <w:t>Przy ocenianiu, nauczyciel uwzględnia możliwości intelektualne uczn</w:t>
      </w:r>
      <w:r>
        <w:rPr>
          <w:color w:val="000000"/>
        </w:rPr>
        <w:t>ia i w razie  potrzeby dostosowuje wymagania edukacyjne.</w:t>
      </w:r>
    </w:p>
    <w:p w:rsidR="00100C96" w:rsidRPr="00D23FB7" w:rsidRDefault="00100C96" w:rsidP="00100C96">
      <w:pPr>
        <w:numPr>
          <w:ilvl w:val="0"/>
          <w:numId w:val="1"/>
        </w:numPr>
        <w:spacing w:after="0"/>
      </w:pPr>
      <w:r w:rsidRPr="00D23FB7">
        <w:t>Ocenę ze sprawdzianów</w:t>
      </w:r>
      <w:r>
        <w:t xml:space="preserve"> (testów)</w:t>
      </w:r>
      <w:r w:rsidRPr="00D23FB7">
        <w:t xml:space="preserve"> ustala się według następującej skali procentowej:</w:t>
      </w:r>
    </w:p>
    <w:p w:rsidR="00100C96" w:rsidRPr="003C719D" w:rsidRDefault="00100C96" w:rsidP="00100C96">
      <w:pPr>
        <w:spacing w:after="0"/>
        <w:ind w:left="708"/>
      </w:pPr>
      <w:r>
        <w:t>100% i zad. dodatkowe – celujący; 90–99</w:t>
      </w:r>
      <w:r w:rsidRPr="00D23FB7">
        <w:t>% - bardzo dobry</w:t>
      </w:r>
      <w:r>
        <w:t>;  75–</w:t>
      </w:r>
      <w:r w:rsidRPr="00D23FB7">
        <w:t>89% - dobry</w:t>
      </w:r>
      <w:r>
        <w:t>;  50–</w:t>
      </w:r>
      <w:r w:rsidRPr="00D23FB7">
        <w:t>7</w:t>
      </w:r>
      <w:r>
        <w:t>4</w:t>
      </w:r>
      <w:r w:rsidRPr="00D23FB7">
        <w:t>% - dostateczny</w:t>
      </w:r>
      <w:r>
        <w:t xml:space="preserve">;  </w:t>
      </w:r>
      <w:r w:rsidRPr="00D23FB7">
        <w:t>3</w:t>
      </w:r>
      <w:r>
        <w:t>1–49</w:t>
      </w:r>
      <w:r w:rsidRPr="00D23FB7">
        <w:t xml:space="preserve">% - </w:t>
      </w:r>
      <w:r>
        <w:t>d</w:t>
      </w:r>
      <w:r w:rsidRPr="00D23FB7">
        <w:t>opuszczający</w:t>
      </w:r>
      <w:r>
        <w:t>; 0–30</w:t>
      </w:r>
      <w:r w:rsidRPr="00D23FB7">
        <w:t>% - niedostateczny</w:t>
      </w:r>
      <w:r>
        <w:t>.</w:t>
      </w:r>
    </w:p>
    <w:p w:rsidR="00100C96" w:rsidRDefault="00100C96" w:rsidP="00100C96">
      <w:pPr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Uczeń, który otrzymał ocenę </w:t>
      </w:r>
      <w:proofErr w:type="spellStart"/>
      <w:r>
        <w:rPr>
          <w:color w:val="000000"/>
        </w:rPr>
        <w:t>ndst</w:t>
      </w:r>
      <w:proofErr w:type="spellEnd"/>
      <w:r>
        <w:rPr>
          <w:color w:val="000000"/>
        </w:rPr>
        <w:t xml:space="preserve">. za I okres jest zobowiązany do nadrobienia materiału </w:t>
      </w:r>
      <w:r>
        <w:rPr>
          <w:color w:val="000000"/>
        </w:rPr>
        <w:br/>
        <w:t>o skali trudności odpowiadającej ocenie dopuszczającej.</w:t>
      </w:r>
    </w:p>
    <w:p w:rsidR="00100C96" w:rsidRDefault="00100C96" w:rsidP="00100C9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>Uczeń, aby uzyskać ocenę wyższą niż przewidywana roczna ocena klasyfikacyjna musi napisać sprawdzian obejmujący wiadomości i umiejętności na daną ocenę przynajmniej w 80%.</w:t>
      </w:r>
    </w:p>
    <w:p w:rsidR="00987675" w:rsidRDefault="00987675"/>
    <w:sectPr w:rsidR="00987675" w:rsidSect="00454777">
      <w:pgSz w:w="11907" w:h="16839" w:code="9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0860"/>
    <w:multiLevelType w:val="multilevel"/>
    <w:tmpl w:val="97E4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00C96"/>
    <w:rsid w:val="00100C96"/>
    <w:rsid w:val="0098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0C9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2019-02-17T20:22:00Z</dcterms:created>
  <dcterms:modified xsi:type="dcterms:W3CDTF">2019-02-17T20:22:00Z</dcterms:modified>
</cp:coreProperties>
</file>